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9F2EA2">
              <w:rPr>
                <w:rFonts w:ascii="Arial" w:hAnsi="Arial" w:cs="Arial"/>
                <w:b/>
                <w:sz w:val="20"/>
                <w:szCs w:val="20"/>
              </w:rPr>
              <w:t xml:space="preserve"> Aaron Debbink</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F2EA2">
              <w:rPr>
                <w:rFonts w:ascii="Arial" w:hAnsi="Arial" w:cs="Arial"/>
                <w:b/>
                <w:sz w:val="20"/>
                <w:szCs w:val="20"/>
              </w:rPr>
              <w:t xml:space="preserve"> </w:t>
            </w:r>
            <w:hyperlink r:id="rId8" w:history="1">
              <w:r w:rsidR="009F2EA2" w:rsidRPr="00462D4E">
                <w:rPr>
                  <w:rStyle w:val="Hyperlink"/>
                  <w:rFonts w:ascii="Arial" w:hAnsi="Arial" w:cs="Arial"/>
                  <w:b/>
                  <w:sz w:val="20"/>
                  <w:szCs w:val="20"/>
                </w:rPr>
                <w:t>akdebbink@gmail.com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3850CF">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15676">
              <w:rPr>
                <w:rFonts w:ascii="Arial" w:hAnsi="Arial" w:cs="Arial"/>
                <w:b/>
                <w:sz w:val="20"/>
                <w:szCs w:val="20"/>
              </w:rPr>
              <w:t xml:space="preserve"> </w:t>
            </w:r>
            <w:r w:rsidR="0070041F">
              <w:rPr>
                <w:rFonts w:ascii="Arial" w:hAnsi="Arial" w:cs="Arial"/>
                <w:b/>
                <w:sz w:val="20"/>
                <w:szCs w:val="20"/>
              </w:rPr>
              <w:t>11/15</w:t>
            </w:r>
            <w:r w:rsidR="009F2EA2">
              <w:rPr>
                <w:rFonts w:ascii="Arial" w:hAnsi="Arial" w:cs="Arial"/>
                <w:b/>
                <w:sz w:val="20"/>
                <w:szCs w:val="20"/>
              </w:rPr>
              <w:t>/201</w:t>
            </w:r>
            <w:r w:rsidR="0070041F">
              <w:rPr>
                <w:rFonts w:ascii="Arial" w:hAnsi="Arial" w:cs="Arial"/>
                <w:b/>
                <w:sz w:val="20"/>
                <w:szCs w:val="20"/>
              </w:rPr>
              <w:t>8</w:t>
            </w:r>
            <w:bookmarkStart w:id="0" w:name="_GoBack"/>
            <w:bookmarkEnd w:id="0"/>
          </w:p>
        </w:tc>
      </w:tr>
    </w:tbl>
    <w:p w:rsidR="00082A60" w:rsidRDefault="00082A60"/>
    <w:tbl>
      <w:tblPr>
        <w:tblStyle w:val="TableGrid"/>
        <w:tblW w:w="0" w:type="auto"/>
        <w:tblLook w:val="04A0" w:firstRow="1" w:lastRow="0" w:firstColumn="1" w:lastColumn="0" w:noHBand="0" w:noVBand="1"/>
      </w:tblPr>
      <w:tblGrid>
        <w:gridCol w:w="5692"/>
        <w:gridCol w:w="975"/>
        <w:gridCol w:w="1341"/>
        <w:gridCol w:w="1342"/>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BC7C65">
              <w:rPr>
                <w:rFonts w:ascii="Arial" w:hAnsi="Arial" w:cs="Arial"/>
                <w:b/>
                <w:sz w:val="20"/>
                <w:szCs w:val="20"/>
              </w:rPr>
              <w:t>Modeling Non-Ideal Batteries, Testing and Construction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343B05">
              <w:rPr>
                <w:rFonts w:ascii="Arial" w:hAnsi="Arial" w:cs="Arial"/>
                <w:b/>
                <w:sz w:val="20"/>
                <w:szCs w:val="20"/>
              </w:rPr>
              <w:t xml:space="preserve"> 1</w:t>
            </w:r>
          </w:p>
        </w:tc>
        <w:tc>
          <w:tcPr>
            <w:tcW w:w="1359" w:type="dxa"/>
            <w:vMerge w:val="restart"/>
          </w:tcPr>
          <w:p w:rsidR="00343B05" w:rsidRDefault="00E43281" w:rsidP="00E14DF6">
            <w:pPr>
              <w:spacing w:before="60" w:after="60"/>
              <w:jc w:val="center"/>
              <w:rPr>
                <w:rFonts w:ascii="Arial" w:hAnsi="Arial" w:cs="Arial"/>
                <w:b/>
                <w:sz w:val="20"/>
                <w:szCs w:val="20"/>
              </w:rPr>
            </w:pPr>
            <w:r>
              <w:rPr>
                <w:rFonts w:ascii="Arial" w:hAnsi="Arial" w:cs="Arial"/>
                <w:b/>
                <w:sz w:val="20"/>
                <w:szCs w:val="20"/>
              </w:rPr>
              <w:t>Lesson #:</w:t>
            </w:r>
            <w:r w:rsidR="00343B05">
              <w:rPr>
                <w:rFonts w:ascii="Arial" w:hAnsi="Arial" w:cs="Arial"/>
                <w:b/>
                <w:sz w:val="20"/>
                <w:szCs w:val="20"/>
              </w:rPr>
              <w:t xml:space="preserve"> </w:t>
            </w:r>
          </w:p>
          <w:p w:rsidR="00E43281" w:rsidRDefault="00BC7C65"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r w:rsidR="00343B05">
              <w:rPr>
                <w:rFonts w:ascii="Arial" w:hAnsi="Arial" w:cs="Arial"/>
                <w:b/>
                <w:sz w:val="20"/>
                <w:szCs w:val="20"/>
              </w:rPr>
              <w:t xml:space="preserve"> </w:t>
            </w:r>
          </w:p>
          <w:p w:rsidR="00343B05" w:rsidRPr="00662936" w:rsidRDefault="004718C0" w:rsidP="00E14DF6">
            <w:pPr>
              <w:spacing w:before="60" w:after="60"/>
              <w:jc w:val="center"/>
              <w:rPr>
                <w:rFonts w:ascii="Arial" w:hAnsi="Arial" w:cs="Arial"/>
                <w:b/>
                <w:sz w:val="20"/>
                <w:szCs w:val="20"/>
              </w:rPr>
            </w:pPr>
            <w:r>
              <w:rPr>
                <w:rFonts w:ascii="Arial" w:hAnsi="Arial" w:cs="Arial"/>
                <w:b/>
                <w:sz w:val="20"/>
                <w:szCs w:val="20"/>
              </w:rPr>
              <w:t>5</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F2EA2">
              <w:rPr>
                <w:rFonts w:ascii="Arial" w:hAnsi="Arial" w:cs="Arial"/>
                <w:b/>
                <w:sz w:val="20"/>
                <w:szCs w:val="20"/>
              </w:rPr>
              <w:t xml:space="preserve"> </w:t>
            </w:r>
            <w:r w:rsidR="004718C0" w:rsidRPr="004718C0">
              <w:rPr>
                <w:rFonts w:ascii="Arial" w:hAnsi="Arial" w:cs="Arial"/>
                <w:b/>
                <w:sz w:val="20"/>
                <w:szCs w:val="20"/>
              </w:rPr>
              <w:t>Battery Pack Construction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15676" w:rsidP="00927AEB">
            <w:pPr>
              <w:spacing w:before="60" w:after="60"/>
              <w:rPr>
                <w:rFonts w:ascii="Arial" w:hAnsi="Arial" w:cs="Arial"/>
                <w:b/>
                <w:sz w:val="20"/>
                <w:szCs w:val="20"/>
              </w:rPr>
            </w:pPr>
            <w:r>
              <w:rPr>
                <w:rFonts w:ascii="Arial" w:hAnsi="Arial" w:cs="Arial"/>
                <w:b/>
                <w:sz w:val="20"/>
                <w:szCs w:val="20"/>
              </w:rPr>
              <w:t>10</w:t>
            </w:r>
            <w:r w:rsidR="00343B05">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15676" w:rsidP="00927AEB">
            <w:pPr>
              <w:spacing w:before="60" w:after="60"/>
              <w:rPr>
                <w:rFonts w:ascii="Arial" w:hAnsi="Arial" w:cs="Arial"/>
                <w:b/>
                <w:sz w:val="20"/>
                <w:szCs w:val="20"/>
              </w:rPr>
            </w:pPr>
            <w:r>
              <w:rPr>
                <w:rFonts w:ascii="Arial" w:hAnsi="Arial" w:cs="Arial"/>
                <w:b/>
                <w:sz w:val="20"/>
                <w:szCs w:val="20"/>
              </w:rPr>
              <w:t>2</w:t>
            </w:r>
            <w:r w:rsidR="00343B05">
              <w:rPr>
                <w:rFonts w:ascii="Arial" w:hAnsi="Arial" w:cs="Arial"/>
                <w:b/>
                <w:sz w:val="20"/>
                <w:szCs w:val="20"/>
              </w:rPr>
              <w:t xml:space="preserve"> day</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p w:rsidR="00431DA4" w:rsidRDefault="00431DA4"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431DA4" w:rsidP="00927AEB">
            <w:pPr>
              <w:spacing w:before="60" w:after="60"/>
              <w:rPr>
                <w:rFonts w:ascii="Arial" w:hAnsi="Arial" w:cs="Arial"/>
                <w:b/>
                <w:sz w:val="20"/>
                <w:szCs w:val="20"/>
              </w:rPr>
            </w:pPr>
            <w:r>
              <w:rPr>
                <w:rFonts w:ascii="Arial" w:hAnsi="Arial" w:cs="Arial"/>
                <w:b/>
                <w:sz w:val="20"/>
                <w:szCs w:val="20"/>
              </w:rPr>
              <w:t>Indian Hill High School, Room 118</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516C00" w:rsidRDefault="00516C00" w:rsidP="00516C00">
      <w:pPr>
        <w:pStyle w:val="ListParagraph"/>
        <w:numPr>
          <w:ilvl w:val="0"/>
          <w:numId w:val="16"/>
        </w:numPr>
        <w:rPr>
          <w:rFonts w:ascii="Arial" w:hAnsi="Arial" w:cs="Arial"/>
          <w:sz w:val="20"/>
          <w:szCs w:val="20"/>
        </w:rPr>
      </w:pPr>
      <w:r>
        <w:rPr>
          <w:rFonts w:ascii="Arial" w:hAnsi="Arial" w:cs="Arial"/>
          <w:sz w:val="20"/>
          <w:szCs w:val="20"/>
        </w:rPr>
        <w:t xml:space="preserve">The students will be able to </w:t>
      </w:r>
      <w:r w:rsidR="00154DCC">
        <w:rPr>
          <w:rFonts w:ascii="Arial" w:hAnsi="Arial" w:cs="Arial"/>
          <w:sz w:val="20"/>
          <w:szCs w:val="20"/>
        </w:rPr>
        <w:t xml:space="preserve">construct a battery pack with used lithium-ion cells. </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Pr="00431DA4" w:rsidRDefault="00154DCC" w:rsidP="00431DA4">
      <w:pPr>
        <w:pStyle w:val="ListParagraph"/>
        <w:numPr>
          <w:ilvl w:val="0"/>
          <w:numId w:val="16"/>
        </w:numPr>
        <w:rPr>
          <w:rFonts w:ascii="Arial" w:hAnsi="Arial" w:cs="Arial"/>
          <w:sz w:val="20"/>
          <w:szCs w:val="20"/>
        </w:rPr>
      </w:pPr>
      <w:r>
        <w:rPr>
          <w:rFonts w:ascii="Arial" w:hAnsi="Arial" w:cs="Arial"/>
          <w:sz w:val="20"/>
          <w:szCs w:val="20"/>
        </w:rPr>
        <w:t xml:space="preserve">How can we use the used cells in a dead battery back? </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F35393"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F35393"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F35393"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F35393"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7600A1">
              <w:rPr>
                <w:rFonts w:ascii="Arial" w:hAnsi="Arial" w:cs="Arial"/>
                <w:sz w:val="18"/>
                <w:szCs w:val="16"/>
                <w:highlight w:val="yellow"/>
              </w:rPr>
              <w:t>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F35393"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F35393"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F35393"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35393"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F35393"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F35393"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F35393"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F35393"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F35393"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F35393"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F35393"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F35393"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F35393"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F35393"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F35393"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F35393"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Pr="00431DA4" w:rsidRDefault="00AC7581" w:rsidP="00AC7581">
      <w:pPr>
        <w:rPr>
          <w:rFonts w:ascii="Arial" w:hAnsi="Arial" w:cs="Arial"/>
          <w:sz w:val="20"/>
          <w:szCs w:val="20"/>
        </w:rPr>
      </w:pPr>
    </w:p>
    <w:p w:rsidR="00054D6E" w:rsidRPr="00431DA4" w:rsidRDefault="00431DA4" w:rsidP="00431DA4">
      <w:pPr>
        <w:pStyle w:val="ListParagraph"/>
        <w:numPr>
          <w:ilvl w:val="0"/>
          <w:numId w:val="16"/>
        </w:numPr>
        <w:rPr>
          <w:rFonts w:ascii="Arial" w:hAnsi="Arial" w:cs="Arial"/>
          <w:sz w:val="20"/>
          <w:szCs w:val="20"/>
        </w:rPr>
      </w:pPr>
      <w:r w:rsidRPr="00431DA4">
        <w:rPr>
          <w:rFonts w:ascii="Arial" w:hAnsi="Arial" w:cs="Arial"/>
          <w:sz w:val="20"/>
          <w:szCs w:val="20"/>
        </w:rPr>
        <w:t xml:space="preserve">This </w:t>
      </w:r>
      <w:r>
        <w:rPr>
          <w:rFonts w:ascii="Arial" w:hAnsi="Arial" w:cs="Arial"/>
          <w:sz w:val="20"/>
          <w:szCs w:val="20"/>
        </w:rPr>
        <w:t xml:space="preserve">particular activity does not address specific academics standards for AP Physics 2. </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E22ABB" w:rsidRDefault="00E22ABB" w:rsidP="00E22ABB">
      <w:pPr>
        <w:pStyle w:val="ListParagraph"/>
        <w:numPr>
          <w:ilvl w:val="0"/>
          <w:numId w:val="18"/>
        </w:numPr>
        <w:rPr>
          <w:rFonts w:ascii="Arial" w:hAnsi="Arial" w:cs="Arial"/>
          <w:sz w:val="20"/>
          <w:szCs w:val="20"/>
        </w:rPr>
      </w:pPr>
      <w:r w:rsidRPr="00633EE6">
        <w:rPr>
          <w:rFonts w:ascii="Arial" w:hAnsi="Arial" w:cs="Arial"/>
          <w:sz w:val="20"/>
          <w:szCs w:val="20"/>
        </w:rPr>
        <w:t>18650 Battery Cell Connectors</w:t>
      </w:r>
      <w:r>
        <w:rPr>
          <w:rFonts w:ascii="Arial" w:hAnsi="Arial" w:cs="Arial"/>
          <w:sz w:val="20"/>
          <w:szCs w:val="20"/>
        </w:rPr>
        <w:t xml:space="preserve"> (from Activity #4)</w:t>
      </w:r>
    </w:p>
    <w:p w:rsidR="00E22ABB" w:rsidRDefault="00E22ABB" w:rsidP="00E22ABB">
      <w:pPr>
        <w:pStyle w:val="ListParagraph"/>
        <w:numPr>
          <w:ilvl w:val="0"/>
          <w:numId w:val="18"/>
        </w:numPr>
        <w:rPr>
          <w:rFonts w:ascii="Arial" w:hAnsi="Arial" w:cs="Arial"/>
          <w:sz w:val="20"/>
          <w:szCs w:val="20"/>
        </w:rPr>
      </w:pPr>
      <w:r>
        <w:rPr>
          <w:rFonts w:ascii="Arial" w:hAnsi="Arial" w:cs="Arial"/>
          <w:sz w:val="20"/>
          <w:szCs w:val="20"/>
        </w:rPr>
        <w:t>Black Wire</w:t>
      </w:r>
    </w:p>
    <w:p w:rsidR="00E22ABB" w:rsidRDefault="00E22ABB" w:rsidP="00E22ABB">
      <w:pPr>
        <w:pStyle w:val="ListParagraph"/>
        <w:numPr>
          <w:ilvl w:val="0"/>
          <w:numId w:val="18"/>
        </w:numPr>
        <w:rPr>
          <w:rFonts w:ascii="Arial" w:hAnsi="Arial" w:cs="Arial"/>
          <w:sz w:val="20"/>
          <w:szCs w:val="20"/>
        </w:rPr>
      </w:pPr>
      <w:r>
        <w:rPr>
          <w:rFonts w:ascii="Arial" w:hAnsi="Arial" w:cs="Arial"/>
          <w:sz w:val="20"/>
          <w:szCs w:val="20"/>
        </w:rPr>
        <w:t>Red Wire</w:t>
      </w:r>
    </w:p>
    <w:p w:rsidR="00E22ABB" w:rsidRDefault="00E22ABB" w:rsidP="00E22ABB">
      <w:pPr>
        <w:pStyle w:val="ListParagraph"/>
        <w:numPr>
          <w:ilvl w:val="0"/>
          <w:numId w:val="18"/>
        </w:numPr>
        <w:rPr>
          <w:rFonts w:ascii="Arial" w:hAnsi="Arial" w:cs="Arial"/>
          <w:sz w:val="20"/>
          <w:szCs w:val="20"/>
        </w:rPr>
      </w:pPr>
      <w:r>
        <w:rPr>
          <w:rFonts w:ascii="Arial" w:hAnsi="Arial" w:cs="Arial"/>
          <w:sz w:val="20"/>
          <w:szCs w:val="20"/>
        </w:rPr>
        <w:t>Wire Cutters</w:t>
      </w:r>
    </w:p>
    <w:p w:rsidR="0096232E" w:rsidRDefault="00E22ABB" w:rsidP="0096232E">
      <w:pPr>
        <w:pStyle w:val="ListParagraph"/>
        <w:numPr>
          <w:ilvl w:val="0"/>
          <w:numId w:val="18"/>
        </w:numPr>
        <w:rPr>
          <w:rFonts w:ascii="Arial" w:hAnsi="Arial" w:cs="Arial"/>
          <w:sz w:val="20"/>
          <w:szCs w:val="20"/>
        </w:rPr>
      </w:pPr>
      <w:r>
        <w:rPr>
          <w:rFonts w:ascii="Arial" w:hAnsi="Arial" w:cs="Arial"/>
          <w:sz w:val="20"/>
          <w:szCs w:val="20"/>
        </w:rPr>
        <w:t>Wire Strippers</w:t>
      </w:r>
    </w:p>
    <w:p w:rsidR="003E6A6D" w:rsidRPr="003E6A6D" w:rsidRDefault="00F35393" w:rsidP="003E6A6D">
      <w:pPr>
        <w:pStyle w:val="ListParagraph"/>
        <w:numPr>
          <w:ilvl w:val="0"/>
          <w:numId w:val="18"/>
        </w:numPr>
        <w:rPr>
          <w:rFonts w:ascii="Arial" w:hAnsi="Arial" w:cs="Arial"/>
          <w:sz w:val="20"/>
          <w:szCs w:val="20"/>
        </w:rPr>
      </w:pPr>
      <w:hyperlink r:id="rId9" w:history="1">
        <w:r w:rsidR="003E6A6D" w:rsidRPr="003E6A6D">
          <w:rPr>
            <w:rStyle w:val="Hyperlink"/>
            <w:rFonts w:ascii="Arial" w:hAnsi="Arial" w:cs="Arial"/>
            <w:sz w:val="20"/>
            <w:szCs w:val="20"/>
          </w:rPr>
          <w:t>Electrical Tape</w:t>
        </w:r>
      </w:hyperlink>
    </w:p>
    <w:p w:rsidR="00B83D76" w:rsidRDefault="00F35393" w:rsidP="00B83D76">
      <w:pPr>
        <w:pStyle w:val="ListParagraph"/>
        <w:numPr>
          <w:ilvl w:val="0"/>
          <w:numId w:val="18"/>
        </w:numPr>
        <w:rPr>
          <w:rFonts w:ascii="Arial" w:hAnsi="Arial" w:cs="Arial"/>
          <w:sz w:val="20"/>
          <w:szCs w:val="20"/>
        </w:rPr>
      </w:pPr>
      <w:hyperlink r:id="rId10" w:history="1">
        <w:r w:rsidR="00B83D76" w:rsidRPr="0096232E">
          <w:rPr>
            <w:rStyle w:val="Hyperlink"/>
            <w:rFonts w:ascii="Arial" w:hAnsi="Arial" w:cs="Arial"/>
            <w:sz w:val="20"/>
            <w:szCs w:val="20"/>
          </w:rPr>
          <w:t>Soldering Iron</w:t>
        </w:r>
      </w:hyperlink>
    </w:p>
    <w:p w:rsidR="003E6A6D" w:rsidRPr="003E6A6D" w:rsidRDefault="00F35393" w:rsidP="003E6A6D">
      <w:pPr>
        <w:pStyle w:val="ListParagraph"/>
        <w:numPr>
          <w:ilvl w:val="0"/>
          <w:numId w:val="18"/>
        </w:numPr>
        <w:rPr>
          <w:rFonts w:ascii="Arial" w:hAnsi="Arial" w:cs="Arial"/>
          <w:sz w:val="20"/>
          <w:szCs w:val="20"/>
        </w:rPr>
      </w:pPr>
      <w:hyperlink r:id="rId11" w:history="1">
        <w:r w:rsidR="00B83D76" w:rsidRPr="0096232E">
          <w:rPr>
            <w:rStyle w:val="Hyperlink"/>
            <w:rFonts w:ascii="Arial" w:hAnsi="Arial" w:cs="Arial"/>
            <w:sz w:val="20"/>
            <w:szCs w:val="20"/>
          </w:rPr>
          <w:t>Solder with Flux</w:t>
        </w:r>
      </w:hyperlink>
    </w:p>
    <w:p w:rsidR="0096232E" w:rsidRDefault="00F35393" w:rsidP="0096232E">
      <w:pPr>
        <w:pStyle w:val="ListParagraph"/>
        <w:numPr>
          <w:ilvl w:val="0"/>
          <w:numId w:val="18"/>
        </w:numPr>
        <w:rPr>
          <w:rFonts w:ascii="Arial" w:hAnsi="Arial" w:cs="Arial"/>
          <w:sz w:val="20"/>
          <w:szCs w:val="20"/>
        </w:rPr>
      </w:pPr>
      <w:hyperlink r:id="rId12" w:history="1">
        <w:r w:rsidR="0096232E" w:rsidRPr="0096232E">
          <w:rPr>
            <w:rStyle w:val="Hyperlink"/>
            <w:rFonts w:ascii="Arial" w:hAnsi="Arial" w:cs="Arial"/>
            <w:sz w:val="20"/>
            <w:szCs w:val="20"/>
          </w:rPr>
          <w:t>Heat Shrink Wrap</w:t>
        </w:r>
      </w:hyperlink>
    </w:p>
    <w:p w:rsidR="0096232E" w:rsidRPr="0096232E" w:rsidRDefault="00F35393" w:rsidP="0096232E">
      <w:pPr>
        <w:pStyle w:val="ListParagraph"/>
        <w:numPr>
          <w:ilvl w:val="0"/>
          <w:numId w:val="18"/>
        </w:numPr>
        <w:rPr>
          <w:rFonts w:ascii="Arial" w:hAnsi="Arial" w:cs="Arial"/>
          <w:sz w:val="20"/>
          <w:szCs w:val="20"/>
        </w:rPr>
      </w:pPr>
      <w:hyperlink r:id="rId13" w:history="1">
        <w:r w:rsidR="0096232E" w:rsidRPr="00B83D76">
          <w:rPr>
            <w:rStyle w:val="Hyperlink"/>
            <w:rFonts w:ascii="Arial" w:hAnsi="Arial" w:cs="Arial"/>
            <w:sz w:val="20"/>
            <w:szCs w:val="20"/>
          </w:rPr>
          <w:t>Heat Gun for Shrink Wrap</w:t>
        </w:r>
      </w:hyperlink>
    </w:p>
    <w:p w:rsidR="00E22ABB" w:rsidRDefault="00F35393" w:rsidP="00E22ABB">
      <w:pPr>
        <w:pStyle w:val="ListParagraph"/>
        <w:numPr>
          <w:ilvl w:val="0"/>
          <w:numId w:val="18"/>
        </w:numPr>
        <w:rPr>
          <w:rFonts w:ascii="Arial" w:hAnsi="Arial" w:cs="Arial"/>
          <w:sz w:val="20"/>
          <w:szCs w:val="20"/>
        </w:rPr>
      </w:pPr>
      <w:hyperlink r:id="rId14" w:history="1">
        <w:r w:rsidR="00E22ABB" w:rsidRPr="00072BC8">
          <w:rPr>
            <w:rStyle w:val="Hyperlink"/>
            <w:rFonts w:ascii="Arial" w:hAnsi="Arial" w:cs="Arial"/>
            <w:sz w:val="20"/>
            <w:szCs w:val="20"/>
          </w:rPr>
          <w:t>Micro USB Charging Protection Circuit</w:t>
        </w:r>
      </w:hyperlink>
      <w:r w:rsidR="00E22ABB">
        <w:rPr>
          <w:rFonts w:ascii="Arial" w:hAnsi="Arial" w:cs="Arial"/>
          <w:sz w:val="20"/>
          <w:szCs w:val="20"/>
        </w:rPr>
        <w:t xml:space="preserve"> – This allows the constructed lithium-ion battery pack to be charged with a micro USB charging cable.  This provides charging protection, so the battery pack is not over charged. </w:t>
      </w:r>
    </w:p>
    <w:p w:rsidR="00E22ABB" w:rsidRDefault="00F35393" w:rsidP="00E22ABB">
      <w:pPr>
        <w:pStyle w:val="ListParagraph"/>
        <w:numPr>
          <w:ilvl w:val="0"/>
          <w:numId w:val="18"/>
        </w:numPr>
        <w:rPr>
          <w:rFonts w:ascii="Arial" w:hAnsi="Arial" w:cs="Arial"/>
          <w:sz w:val="20"/>
          <w:szCs w:val="20"/>
        </w:rPr>
      </w:pPr>
      <w:hyperlink r:id="rId15" w:history="1">
        <w:r w:rsidR="00E22ABB" w:rsidRPr="00072BC8">
          <w:rPr>
            <w:rStyle w:val="Hyperlink"/>
            <w:rFonts w:ascii="Arial" w:hAnsi="Arial" w:cs="Arial"/>
            <w:sz w:val="20"/>
            <w:szCs w:val="20"/>
          </w:rPr>
          <w:t>DC to DC Boost Converter with USB Output</w:t>
        </w:r>
      </w:hyperlink>
      <w:r w:rsidR="00E22ABB">
        <w:rPr>
          <w:rFonts w:ascii="Arial" w:hAnsi="Arial" w:cs="Arial"/>
          <w:sz w:val="20"/>
          <w:szCs w:val="20"/>
        </w:rPr>
        <w:t xml:space="preserve"> – This allows the battery pack to provide a constant 5V output so that it can charge anything that plugs into a standard USB port.  This also provides discharge protection for the battery pack using a low voltage cutoff. </w:t>
      </w:r>
    </w:p>
    <w:p w:rsidR="00E22ABB" w:rsidRDefault="00F35393" w:rsidP="00E22ABB">
      <w:pPr>
        <w:pStyle w:val="ListParagraph"/>
        <w:numPr>
          <w:ilvl w:val="0"/>
          <w:numId w:val="18"/>
        </w:numPr>
        <w:rPr>
          <w:rFonts w:ascii="Arial" w:hAnsi="Arial" w:cs="Arial"/>
          <w:sz w:val="20"/>
          <w:szCs w:val="20"/>
        </w:rPr>
      </w:pPr>
      <w:hyperlink r:id="rId16" w:history="1">
        <w:r w:rsidR="00E22ABB" w:rsidRPr="0096232E">
          <w:rPr>
            <w:rStyle w:val="Hyperlink"/>
            <w:rFonts w:ascii="Arial" w:hAnsi="Arial" w:cs="Arial"/>
            <w:sz w:val="20"/>
            <w:szCs w:val="20"/>
          </w:rPr>
          <w:t>USB to Micro USB Charging Cables</w:t>
        </w:r>
      </w:hyperlink>
      <w:r w:rsidR="00E22ABB">
        <w:rPr>
          <w:rFonts w:ascii="Arial" w:hAnsi="Arial" w:cs="Arial"/>
          <w:sz w:val="20"/>
          <w:szCs w:val="20"/>
        </w:rPr>
        <w:t xml:space="preserve"> – this is needed to charge the battery pack from a standard USB port. </w:t>
      </w:r>
    </w:p>
    <w:p w:rsidR="00E22ABB" w:rsidRDefault="00F35393" w:rsidP="00E22ABB">
      <w:pPr>
        <w:pStyle w:val="ListParagraph"/>
        <w:numPr>
          <w:ilvl w:val="0"/>
          <w:numId w:val="18"/>
        </w:numPr>
        <w:rPr>
          <w:rFonts w:ascii="Arial" w:hAnsi="Arial" w:cs="Arial"/>
          <w:sz w:val="20"/>
          <w:szCs w:val="20"/>
        </w:rPr>
      </w:pPr>
      <w:hyperlink r:id="rId17" w:history="1">
        <w:r w:rsidR="0096232E" w:rsidRPr="0096232E">
          <w:rPr>
            <w:rStyle w:val="Hyperlink"/>
            <w:rFonts w:ascii="Arial" w:hAnsi="Arial" w:cs="Arial"/>
            <w:sz w:val="20"/>
            <w:szCs w:val="20"/>
          </w:rPr>
          <w:t>10</w:t>
        </w:r>
        <w:r w:rsidR="00E22ABB" w:rsidRPr="0096232E">
          <w:rPr>
            <w:rStyle w:val="Hyperlink"/>
            <w:rFonts w:ascii="Arial" w:hAnsi="Arial" w:cs="Arial"/>
            <w:sz w:val="20"/>
            <w:szCs w:val="20"/>
          </w:rPr>
          <w:t xml:space="preserve"> Port USB Charging Hub</w:t>
        </w:r>
      </w:hyperlink>
      <w:r w:rsidR="00E22ABB">
        <w:rPr>
          <w:rFonts w:ascii="Arial" w:hAnsi="Arial" w:cs="Arial"/>
          <w:sz w:val="20"/>
          <w:szCs w:val="20"/>
        </w:rPr>
        <w:t xml:space="preserve"> – this will be used to charge all of the constructed battery packs.</w:t>
      </w:r>
    </w:p>
    <w:p w:rsidR="00E22ABB" w:rsidRPr="00E22ABB" w:rsidRDefault="00E22ABB" w:rsidP="00E22ABB">
      <w:pPr>
        <w:pStyle w:val="ListParagraph"/>
        <w:numPr>
          <w:ilvl w:val="0"/>
          <w:numId w:val="18"/>
        </w:numPr>
        <w:rPr>
          <w:rFonts w:ascii="Arial" w:hAnsi="Arial" w:cs="Arial"/>
          <w:sz w:val="20"/>
          <w:szCs w:val="20"/>
        </w:rPr>
      </w:pPr>
      <w:r w:rsidRPr="00E22ABB">
        <w:rPr>
          <w:rFonts w:ascii="Arial" w:hAnsi="Arial" w:cs="Arial"/>
          <w:sz w:val="20"/>
          <w:szCs w:val="20"/>
        </w:rPr>
        <w:lastRenderedPageBreak/>
        <w:t>Lithium Solar Charger – this is used to charge a larger battery pack with a variable voltage source such as solar panels or a bicycle generator.</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E22ABB" w:rsidP="001704D7">
      <w:pPr>
        <w:rPr>
          <w:rFonts w:ascii="Arial" w:hAnsi="Arial" w:cs="Arial"/>
          <w:sz w:val="20"/>
          <w:szCs w:val="20"/>
        </w:rPr>
      </w:pPr>
      <w:r>
        <w:rPr>
          <w:rFonts w:ascii="Arial" w:hAnsi="Arial" w:cs="Arial"/>
          <w:sz w:val="20"/>
          <w:szCs w:val="20"/>
        </w:rPr>
        <w:tab/>
        <w:t>The teacher should use assemble an example battery pack using a 1 or multiple lithium-ion cells in parallel which can be charged using a standard USB port and can then be used to charge another device with its own USB charging port.  (FUTURE: An example image will be included below)</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3F7AD8" w:rsidRPr="008A4FAA" w:rsidRDefault="003F7AD8" w:rsidP="003F7AD8">
      <w:pPr>
        <w:rPr>
          <w:rFonts w:ascii="Arial" w:hAnsi="Arial" w:cs="Arial"/>
          <w:b/>
          <w:sz w:val="20"/>
          <w:szCs w:val="20"/>
        </w:rPr>
      </w:pPr>
      <w:r w:rsidRPr="008A4FAA">
        <w:rPr>
          <w:rFonts w:ascii="Arial" w:hAnsi="Arial" w:cs="Arial"/>
          <w:b/>
          <w:sz w:val="20"/>
          <w:szCs w:val="20"/>
        </w:rPr>
        <w:t>Day 1</w:t>
      </w:r>
    </w:p>
    <w:p w:rsidR="003F7AD8" w:rsidRDefault="003F7AD8" w:rsidP="003F7AD8">
      <w:pPr>
        <w:rPr>
          <w:rFonts w:ascii="Arial" w:hAnsi="Arial" w:cs="Arial"/>
          <w:sz w:val="20"/>
          <w:szCs w:val="20"/>
        </w:rPr>
      </w:pPr>
    </w:p>
    <w:p w:rsidR="003F7AD8" w:rsidRDefault="00E22ABB" w:rsidP="003F7AD8">
      <w:pPr>
        <w:pStyle w:val="ListParagraph"/>
        <w:numPr>
          <w:ilvl w:val="0"/>
          <w:numId w:val="17"/>
        </w:numPr>
        <w:rPr>
          <w:rFonts w:ascii="Arial" w:hAnsi="Arial" w:cs="Arial"/>
          <w:sz w:val="20"/>
          <w:szCs w:val="20"/>
        </w:rPr>
      </w:pPr>
      <w:r>
        <w:rPr>
          <w:rFonts w:ascii="Arial" w:hAnsi="Arial" w:cs="Arial"/>
          <w:sz w:val="20"/>
          <w:szCs w:val="20"/>
        </w:rPr>
        <w:t xml:space="preserve">Discuss how the students will use their tested cells which have usable life to make a battery pack which can charge any device using a USB plug (cell phone, tablet, small drone, etc…) </w:t>
      </w:r>
    </w:p>
    <w:p w:rsidR="00E22ABB" w:rsidRDefault="00E22ABB" w:rsidP="003F7AD8">
      <w:pPr>
        <w:pStyle w:val="ListParagraph"/>
        <w:numPr>
          <w:ilvl w:val="0"/>
          <w:numId w:val="17"/>
        </w:numPr>
        <w:rPr>
          <w:rFonts w:ascii="Arial" w:hAnsi="Arial" w:cs="Arial"/>
          <w:sz w:val="20"/>
          <w:szCs w:val="20"/>
        </w:rPr>
      </w:pPr>
      <w:r>
        <w:rPr>
          <w:rFonts w:ascii="Arial" w:hAnsi="Arial" w:cs="Arial"/>
          <w:sz w:val="20"/>
          <w:szCs w:val="20"/>
        </w:rPr>
        <w:t xml:space="preserve">Discuss the construction basics listed below. </w:t>
      </w:r>
    </w:p>
    <w:p w:rsidR="003F7AD8" w:rsidRDefault="00E22ABB" w:rsidP="00E22ABB">
      <w:pPr>
        <w:pStyle w:val="ListParagraph"/>
        <w:numPr>
          <w:ilvl w:val="1"/>
          <w:numId w:val="17"/>
        </w:numPr>
        <w:rPr>
          <w:rFonts w:ascii="Arial" w:hAnsi="Arial" w:cs="Arial"/>
          <w:sz w:val="20"/>
          <w:szCs w:val="20"/>
        </w:rPr>
      </w:pPr>
      <w:r>
        <w:rPr>
          <w:rFonts w:ascii="Arial" w:hAnsi="Arial" w:cs="Arial"/>
          <w:sz w:val="20"/>
          <w:szCs w:val="20"/>
        </w:rPr>
        <w:t>The Micro USB Charging Protection Circuit is used to protect the battery from overcharge, more than 4.2V</w:t>
      </w:r>
      <w:r w:rsidR="00C00598">
        <w:rPr>
          <w:rFonts w:ascii="Arial" w:hAnsi="Arial" w:cs="Arial"/>
          <w:sz w:val="20"/>
          <w:szCs w:val="20"/>
        </w:rPr>
        <w:t>.  It also allows the battery to be charged using a micro USB cable.</w:t>
      </w:r>
    </w:p>
    <w:p w:rsidR="00C00598" w:rsidRPr="00C00598" w:rsidRDefault="00C00598" w:rsidP="00C00598">
      <w:pPr>
        <w:pStyle w:val="ListParagraph"/>
        <w:numPr>
          <w:ilvl w:val="1"/>
          <w:numId w:val="17"/>
        </w:numPr>
        <w:rPr>
          <w:rFonts w:ascii="Arial" w:hAnsi="Arial" w:cs="Arial"/>
          <w:sz w:val="20"/>
          <w:szCs w:val="20"/>
        </w:rPr>
      </w:pPr>
      <w:r>
        <w:rPr>
          <w:rFonts w:ascii="Arial" w:hAnsi="Arial" w:cs="Arial"/>
          <w:sz w:val="20"/>
          <w:szCs w:val="20"/>
        </w:rPr>
        <w:t xml:space="preserve">The </w:t>
      </w:r>
      <w:r w:rsidRPr="00C00598">
        <w:rPr>
          <w:rFonts w:ascii="Arial" w:hAnsi="Arial" w:cs="Arial"/>
          <w:sz w:val="20"/>
          <w:szCs w:val="20"/>
        </w:rPr>
        <w:t xml:space="preserve">DC to DC Boost Converter with USB Output allows the </w:t>
      </w:r>
      <w:r>
        <w:rPr>
          <w:rFonts w:ascii="Arial" w:hAnsi="Arial" w:cs="Arial"/>
          <w:sz w:val="20"/>
          <w:szCs w:val="20"/>
        </w:rPr>
        <w:t xml:space="preserve">4.2 – 2.5V </w:t>
      </w:r>
      <w:r w:rsidRPr="00C00598">
        <w:rPr>
          <w:rFonts w:ascii="Arial" w:hAnsi="Arial" w:cs="Arial"/>
          <w:sz w:val="20"/>
          <w:szCs w:val="20"/>
        </w:rPr>
        <w:t>battery</w:t>
      </w:r>
      <w:r>
        <w:rPr>
          <w:rFonts w:ascii="Arial" w:hAnsi="Arial" w:cs="Arial"/>
          <w:sz w:val="20"/>
          <w:szCs w:val="20"/>
        </w:rPr>
        <w:t xml:space="preserve"> pack</w:t>
      </w:r>
      <w:r w:rsidRPr="00C00598">
        <w:rPr>
          <w:rFonts w:ascii="Arial" w:hAnsi="Arial" w:cs="Arial"/>
          <w:sz w:val="20"/>
          <w:szCs w:val="20"/>
        </w:rPr>
        <w:t xml:space="preserve"> to provide a constant 5V output so that it can charge anything that plugs into a standard USB port.  This also provides discharge protection for the battery pack using a low voltage cutoff</w:t>
      </w:r>
      <w:r>
        <w:rPr>
          <w:rFonts w:ascii="Arial" w:hAnsi="Arial" w:cs="Arial"/>
          <w:sz w:val="20"/>
          <w:szCs w:val="20"/>
        </w:rPr>
        <w:t xml:space="preserve"> so the battery will stop discharging when the voltage reaches 2.5V. </w:t>
      </w:r>
      <w:r w:rsidRPr="00C00598">
        <w:rPr>
          <w:rFonts w:ascii="Arial" w:hAnsi="Arial" w:cs="Arial"/>
          <w:sz w:val="20"/>
          <w:szCs w:val="20"/>
        </w:rPr>
        <w:t xml:space="preserve"> </w:t>
      </w:r>
    </w:p>
    <w:p w:rsidR="00E22ABB" w:rsidRDefault="00C00598" w:rsidP="00E22ABB">
      <w:pPr>
        <w:pStyle w:val="ListParagraph"/>
        <w:numPr>
          <w:ilvl w:val="1"/>
          <w:numId w:val="17"/>
        </w:numPr>
        <w:rPr>
          <w:rFonts w:ascii="Arial" w:hAnsi="Arial" w:cs="Arial"/>
          <w:sz w:val="20"/>
          <w:szCs w:val="20"/>
        </w:rPr>
      </w:pPr>
      <w:r>
        <w:rPr>
          <w:rFonts w:ascii="Arial" w:hAnsi="Arial" w:cs="Arial"/>
          <w:sz w:val="20"/>
          <w:szCs w:val="20"/>
        </w:rPr>
        <w:t xml:space="preserve">Demonstrate how to use a soldering iron to make the electrical connection between the lithium-ion battery holder and the charging and discharge circuits.  </w:t>
      </w:r>
    </w:p>
    <w:p w:rsidR="00FA6858" w:rsidRDefault="00FA6858" w:rsidP="00E22ABB">
      <w:pPr>
        <w:pStyle w:val="ListParagraph"/>
        <w:numPr>
          <w:ilvl w:val="1"/>
          <w:numId w:val="17"/>
        </w:numPr>
        <w:rPr>
          <w:rFonts w:ascii="Arial" w:hAnsi="Arial" w:cs="Arial"/>
          <w:sz w:val="20"/>
          <w:szCs w:val="20"/>
        </w:rPr>
      </w:pPr>
      <w:r>
        <w:rPr>
          <w:rFonts w:ascii="Arial" w:hAnsi="Arial" w:cs="Arial"/>
          <w:sz w:val="20"/>
          <w:szCs w:val="20"/>
        </w:rPr>
        <w:t xml:space="preserve">Use red wire for the positive battery terminals and black wire for the negative battery terminals. </w:t>
      </w:r>
    </w:p>
    <w:p w:rsidR="00FA6858" w:rsidRDefault="00FA6858" w:rsidP="00E22ABB">
      <w:pPr>
        <w:pStyle w:val="ListParagraph"/>
        <w:numPr>
          <w:ilvl w:val="1"/>
          <w:numId w:val="17"/>
        </w:numPr>
        <w:rPr>
          <w:rFonts w:ascii="Arial" w:hAnsi="Arial" w:cs="Arial"/>
          <w:sz w:val="20"/>
          <w:szCs w:val="20"/>
        </w:rPr>
      </w:pPr>
      <w:r>
        <w:rPr>
          <w:rFonts w:ascii="Arial" w:hAnsi="Arial" w:cs="Arial"/>
          <w:sz w:val="20"/>
          <w:szCs w:val="20"/>
        </w:rPr>
        <w:t xml:space="preserve">Cover the exposed soldered connections with electrical tape to prevent shorts. </w:t>
      </w:r>
    </w:p>
    <w:p w:rsidR="00FA6858" w:rsidRDefault="00FA6858" w:rsidP="00FA6858">
      <w:pPr>
        <w:pStyle w:val="ListParagraph"/>
        <w:ind w:left="1440"/>
        <w:rPr>
          <w:rFonts w:ascii="Arial" w:hAnsi="Arial" w:cs="Arial"/>
          <w:sz w:val="20"/>
          <w:szCs w:val="20"/>
        </w:rPr>
      </w:pPr>
    </w:p>
    <w:p w:rsidR="00FA6858" w:rsidRDefault="00FA6858" w:rsidP="00FA6858">
      <w:pPr>
        <w:pStyle w:val="ListParagraph"/>
        <w:numPr>
          <w:ilvl w:val="0"/>
          <w:numId w:val="17"/>
        </w:numPr>
        <w:rPr>
          <w:rFonts w:ascii="Arial" w:hAnsi="Arial" w:cs="Arial"/>
          <w:sz w:val="20"/>
          <w:szCs w:val="20"/>
        </w:rPr>
      </w:pPr>
      <w:r>
        <w:rPr>
          <w:rFonts w:ascii="Arial" w:hAnsi="Arial" w:cs="Arial"/>
          <w:sz w:val="20"/>
          <w:szCs w:val="20"/>
        </w:rPr>
        <w:t xml:space="preserve">Have the lab groups use the micro USB charging cables and the 12 Port USB Charging Hub to charge fully charge their battery pack. </w:t>
      </w:r>
    </w:p>
    <w:p w:rsidR="00E22ABB" w:rsidRPr="008A4FAA" w:rsidRDefault="00E22ABB" w:rsidP="00E22ABB">
      <w:pPr>
        <w:rPr>
          <w:rFonts w:ascii="Arial" w:hAnsi="Arial" w:cs="Arial"/>
          <w:b/>
          <w:sz w:val="20"/>
          <w:szCs w:val="20"/>
        </w:rPr>
      </w:pPr>
      <w:r>
        <w:rPr>
          <w:rFonts w:ascii="Arial" w:hAnsi="Arial" w:cs="Arial"/>
          <w:b/>
          <w:sz w:val="20"/>
          <w:szCs w:val="20"/>
        </w:rPr>
        <w:t>Day 2</w:t>
      </w:r>
    </w:p>
    <w:p w:rsidR="00E22ABB" w:rsidRDefault="00E22ABB" w:rsidP="00E22ABB">
      <w:pPr>
        <w:rPr>
          <w:rFonts w:ascii="Arial" w:hAnsi="Arial" w:cs="Arial"/>
          <w:sz w:val="20"/>
          <w:szCs w:val="20"/>
        </w:rPr>
      </w:pPr>
    </w:p>
    <w:p w:rsidR="00E22ABB" w:rsidRPr="00FA6858" w:rsidRDefault="00FA6858" w:rsidP="005F5D67">
      <w:pPr>
        <w:pStyle w:val="ListParagraph"/>
        <w:numPr>
          <w:ilvl w:val="0"/>
          <w:numId w:val="17"/>
        </w:numPr>
        <w:rPr>
          <w:rFonts w:ascii="Arial" w:hAnsi="Arial" w:cs="Arial"/>
          <w:sz w:val="20"/>
          <w:szCs w:val="20"/>
        </w:rPr>
      </w:pPr>
      <w:r w:rsidRPr="00FA6858">
        <w:rPr>
          <w:rFonts w:ascii="Arial" w:hAnsi="Arial" w:cs="Arial"/>
          <w:sz w:val="20"/>
          <w:szCs w:val="20"/>
        </w:rPr>
        <w:t xml:space="preserve">Have the students disconnect their fully charged battery pack and test it by charging their cell phone. </w:t>
      </w:r>
    </w:p>
    <w:p w:rsidR="003F7AD8" w:rsidRDefault="003F7AD8"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7600A1" w:rsidRDefault="00FA6858" w:rsidP="007600A1">
      <w:pPr>
        <w:ind w:firstLine="360"/>
        <w:rPr>
          <w:rFonts w:ascii="Arial" w:hAnsi="Arial" w:cs="Arial"/>
          <w:sz w:val="20"/>
          <w:szCs w:val="20"/>
        </w:rPr>
      </w:pPr>
      <w:r w:rsidRPr="00010487">
        <w:rPr>
          <w:rFonts w:ascii="Arial" w:hAnsi="Arial" w:cs="Arial"/>
          <w:sz w:val="20"/>
          <w:szCs w:val="20"/>
        </w:rPr>
        <w:t>This activity provides several</w:t>
      </w:r>
      <w:r w:rsidR="007600A1" w:rsidRPr="00010487">
        <w:rPr>
          <w:rFonts w:ascii="Arial" w:hAnsi="Arial" w:cs="Arial"/>
          <w:sz w:val="20"/>
          <w:szCs w:val="20"/>
        </w:rPr>
        <w:t xml:space="preserve"> opportunities for the teacher to f</w:t>
      </w:r>
      <w:r w:rsidR="00010487">
        <w:rPr>
          <w:rFonts w:ascii="Arial" w:hAnsi="Arial" w:cs="Arial"/>
          <w:sz w:val="20"/>
          <w:szCs w:val="20"/>
        </w:rPr>
        <w:t>ormatively assess the students as they construct their battery pack</w:t>
      </w:r>
      <w:r w:rsidR="007600A1" w:rsidRPr="00010487">
        <w:rPr>
          <w:rFonts w:ascii="Arial" w:hAnsi="Arial" w:cs="Arial"/>
          <w:sz w:val="20"/>
          <w:szCs w:val="20"/>
        </w:rPr>
        <w:t xml:space="preserve">. The teacher is able to walk around the classroom while students are </w:t>
      </w:r>
      <w:r w:rsidR="00010487">
        <w:rPr>
          <w:rFonts w:ascii="Arial" w:hAnsi="Arial" w:cs="Arial"/>
          <w:sz w:val="20"/>
          <w:szCs w:val="20"/>
        </w:rPr>
        <w:t>constructing the battery pack to assess their understanding of the battery pack design and their ability to use solder to make electrical connections.</w:t>
      </w:r>
      <w:r w:rsidR="007600A1" w:rsidRPr="00010487">
        <w:rPr>
          <w:rFonts w:ascii="Arial" w:hAnsi="Arial" w:cs="Arial"/>
          <w:sz w:val="20"/>
          <w:szCs w:val="20"/>
        </w:rPr>
        <w:t xml:space="preserve">   </w:t>
      </w:r>
    </w:p>
    <w:p w:rsidR="001F1677" w:rsidRDefault="001F1677" w:rsidP="001704D7">
      <w:pPr>
        <w:rPr>
          <w:rFonts w:ascii="Arial" w:hAnsi="Arial" w:cs="Arial"/>
          <w:sz w:val="20"/>
          <w:szCs w:val="20"/>
        </w:rPr>
      </w:pPr>
    </w:p>
    <w:p w:rsidR="001F1677" w:rsidRDefault="001F1677"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1F1677" w:rsidRDefault="001F1677" w:rsidP="001704D7">
      <w:pPr>
        <w:rPr>
          <w:rFonts w:ascii="Arial" w:hAnsi="Arial" w:cs="Arial"/>
          <w:sz w:val="20"/>
          <w:szCs w:val="20"/>
        </w:rPr>
      </w:pPr>
      <w:r>
        <w:rPr>
          <w:rFonts w:ascii="Arial" w:hAnsi="Arial" w:cs="Arial"/>
          <w:sz w:val="20"/>
          <w:szCs w:val="20"/>
        </w:rPr>
        <w:t xml:space="preserve">There will be no summative assessments for this activity.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7600A1" w:rsidRPr="000D1F78" w:rsidRDefault="007600A1" w:rsidP="007600A1">
      <w:pPr>
        <w:ind w:firstLine="360"/>
        <w:rPr>
          <w:rFonts w:ascii="Arial" w:hAnsi="Arial" w:cs="Arial"/>
          <w:sz w:val="20"/>
          <w:szCs w:val="20"/>
        </w:rPr>
      </w:pPr>
      <w:r w:rsidRPr="000D1F78">
        <w:rPr>
          <w:rFonts w:ascii="Arial" w:hAnsi="Arial" w:cs="Arial"/>
          <w:sz w:val="20"/>
          <w:szCs w:val="20"/>
        </w:rPr>
        <w:t xml:space="preserve">This activity gives different types of learners an opportunity to interact with the ideas in different ways.  Hands-on learners will get to physically construct </w:t>
      </w:r>
      <w:r w:rsidR="000D1F78">
        <w:rPr>
          <w:rFonts w:ascii="Arial" w:hAnsi="Arial" w:cs="Arial"/>
          <w:sz w:val="20"/>
          <w:szCs w:val="20"/>
        </w:rPr>
        <w:t>the battery pack using their tested lithium-ion cells</w:t>
      </w:r>
      <w:r w:rsidRPr="000D1F78">
        <w:rPr>
          <w:rFonts w:ascii="Arial" w:hAnsi="Arial" w:cs="Arial"/>
          <w:sz w:val="20"/>
          <w:szCs w:val="20"/>
        </w:rPr>
        <w:t xml:space="preserve">.  Visual learners will be able to identify with </w:t>
      </w:r>
      <w:r w:rsidR="000D1F78">
        <w:rPr>
          <w:rFonts w:ascii="Arial" w:hAnsi="Arial" w:cs="Arial"/>
          <w:sz w:val="20"/>
          <w:szCs w:val="20"/>
        </w:rPr>
        <w:t>the sample battery pack</w:t>
      </w:r>
      <w:r w:rsidRPr="000D1F78">
        <w:rPr>
          <w:rFonts w:ascii="Arial" w:hAnsi="Arial" w:cs="Arial"/>
          <w:sz w:val="20"/>
          <w:szCs w:val="20"/>
        </w:rPr>
        <w:t xml:space="preserve">. Audible learners will benefit from the </w:t>
      </w:r>
      <w:r w:rsidR="000D1F78">
        <w:rPr>
          <w:rFonts w:ascii="Arial" w:hAnsi="Arial" w:cs="Arial"/>
          <w:sz w:val="20"/>
          <w:szCs w:val="20"/>
        </w:rPr>
        <w:t>verbal presentation of construction steps given by the teacher</w:t>
      </w:r>
      <w:r w:rsidRPr="000D1F78">
        <w:rPr>
          <w:rFonts w:ascii="Arial" w:hAnsi="Arial" w:cs="Arial"/>
          <w:sz w:val="20"/>
          <w:szCs w:val="20"/>
        </w:rPr>
        <w:t>.  Regardless of learning style preference, all learners will benefit from having the information presented in various ways.</w:t>
      </w:r>
    </w:p>
    <w:p w:rsidR="007600A1" w:rsidRPr="000D1F78" w:rsidRDefault="007600A1" w:rsidP="007600A1">
      <w:pPr>
        <w:ind w:firstLine="360"/>
        <w:rPr>
          <w:rFonts w:ascii="Arial" w:hAnsi="Arial" w:cs="Arial"/>
          <w:sz w:val="20"/>
          <w:szCs w:val="20"/>
        </w:rPr>
      </w:pPr>
    </w:p>
    <w:p w:rsidR="00F32DE4" w:rsidRDefault="007600A1" w:rsidP="000D1F78">
      <w:pPr>
        <w:ind w:firstLine="360"/>
        <w:rPr>
          <w:rFonts w:ascii="Arial" w:hAnsi="Arial" w:cs="Arial"/>
          <w:sz w:val="20"/>
          <w:szCs w:val="20"/>
        </w:rPr>
      </w:pPr>
      <w:r w:rsidRPr="000D1F78">
        <w:rPr>
          <w:rFonts w:ascii="Arial" w:hAnsi="Arial" w:cs="Arial"/>
          <w:sz w:val="20"/>
          <w:szCs w:val="20"/>
        </w:rPr>
        <w:t xml:space="preserve">The nature of small group, collaborate work allows students who need more guidance to receive it.  In small collaborate groups, the first place that students often receive help is from their peers. The teacher can also walk around listening to the student discussions and ask probing questions to help guide students toward a correct understanding. This allows the teacher to see where students are struggling and need extra guidance or help.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953EB1" w:rsidP="00953EB1">
      <w:pPr>
        <w:ind w:firstLine="360"/>
        <w:rPr>
          <w:rFonts w:ascii="Arial" w:hAnsi="Arial" w:cs="Arial"/>
          <w:sz w:val="20"/>
          <w:szCs w:val="20"/>
        </w:rPr>
      </w:pPr>
      <w:r>
        <w:rPr>
          <w:rFonts w:ascii="Arial" w:hAnsi="Arial" w:cs="Arial"/>
          <w:sz w:val="20"/>
          <w:szCs w:val="20"/>
        </w:rPr>
        <w:t xml:space="preserve">This entire challenge-based learning unit was completed close to the end of the first semester.  Since early activities in the unit took longer than expected, I decided to save this last activity when we have more time at the end of the year, after the AP Physics 2 exam by the College Board.  I will add reflections about the successes and shortcomings after the activities completion.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8"/>
      <w:footerReference w:type="default" r:id="rId1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93" w:rsidRDefault="00F35393" w:rsidP="005F7C59">
      <w:r>
        <w:separator/>
      </w:r>
    </w:p>
  </w:endnote>
  <w:endnote w:type="continuationSeparator" w:id="0">
    <w:p w:rsidR="00F35393" w:rsidRDefault="00F3539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70041F">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93" w:rsidRDefault="00F35393" w:rsidP="005F7C59">
      <w:r>
        <w:separator/>
      </w:r>
    </w:p>
  </w:footnote>
  <w:footnote w:type="continuationSeparator" w:id="0">
    <w:p w:rsidR="00F35393" w:rsidRDefault="00F35393"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50BF"/>
    <w:multiLevelType w:val="hybridMultilevel"/>
    <w:tmpl w:val="5FF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DE20C9"/>
    <w:multiLevelType w:val="hybridMultilevel"/>
    <w:tmpl w:val="0A188A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93BA9"/>
    <w:multiLevelType w:val="hybridMultilevel"/>
    <w:tmpl w:val="3B3E12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E21E50"/>
    <w:multiLevelType w:val="hybridMultilevel"/>
    <w:tmpl w:val="4448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37777"/>
    <w:multiLevelType w:val="hybridMultilevel"/>
    <w:tmpl w:val="C8E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13"/>
  </w:num>
  <w:num w:numId="5">
    <w:abstractNumId w:val="11"/>
  </w:num>
  <w:num w:numId="6">
    <w:abstractNumId w:val="3"/>
  </w:num>
  <w:num w:numId="7">
    <w:abstractNumId w:val="4"/>
  </w:num>
  <w:num w:numId="8">
    <w:abstractNumId w:val="9"/>
  </w:num>
  <w:num w:numId="9">
    <w:abstractNumId w:val="2"/>
  </w:num>
  <w:num w:numId="10">
    <w:abstractNumId w:val="10"/>
  </w:num>
  <w:num w:numId="11">
    <w:abstractNumId w:val="5"/>
  </w:num>
  <w:num w:numId="12">
    <w:abstractNumId w:val="0"/>
  </w:num>
  <w:num w:numId="13">
    <w:abstractNumId w:val="16"/>
  </w:num>
  <w:num w:numId="14">
    <w:abstractNumId w:val="15"/>
  </w:num>
  <w:num w:numId="15">
    <w:abstractNumId w:val="14"/>
  </w:num>
  <w:num w:numId="16">
    <w:abstractNumId w:val="6"/>
  </w:num>
  <w:num w:numId="17">
    <w:abstractNumId w:val="8"/>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10487"/>
    <w:rsid w:val="00021F39"/>
    <w:rsid w:val="000230AA"/>
    <w:rsid w:val="00046C11"/>
    <w:rsid w:val="00054325"/>
    <w:rsid w:val="00054D6E"/>
    <w:rsid w:val="00067858"/>
    <w:rsid w:val="00072BC8"/>
    <w:rsid w:val="00082A60"/>
    <w:rsid w:val="000A0AAB"/>
    <w:rsid w:val="000B30CC"/>
    <w:rsid w:val="000B7058"/>
    <w:rsid w:val="000D1F78"/>
    <w:rsid w:val="000F1EBD"/>
    <w:rsid w:val="00107816"/>
    <w:rsid w:val="00112DD2"/>
    <w:rsid w:val="00130599"/>
    <w:rsid w:val="00146376"/>
    <w:rsid w:val="0014643D"/>
    <w:rsid w:val="00154DCC"/>
    <w:rsid w:val="001704D7"/>
    <w:rsid w:val="0017523F"/>
    <w:rsid w:val="001957A1"/>
    <w:rsid w:val="00195F8A"/>
    <w:rsid w:val="001C59E4"/>
    <w:rsid w:val="001F1677"/>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43B05"/>
    <w:rsid w:val="00376CC7"/>
    <w:rsid w:val="003850CF"/>
    <w:rsid w:val="00394279"/>
    <w:rsid w:val="003A4B6D"/>
    <w:rsid w:val="003B0A40"/>
    <w:rsid w:val="003C7407"/>
    <w:rsid w:val="003E1CF3"/>
    <w:rsid w:val="003E3EC7"/>
    <w:rsid w:val="003E6A6D"/>
    <w:rsid w:val="003F0DF4"/>
    <w:rsid w:val="003F7AD8"/>
    <w:rsid w:val="00405543"/>
    <w:rsid w:val="00411792"/>
    <w:rsid w:val="00415676"/>
    <w:rsid w:val="00421961"/>
    <w:rsid w:val="004301D3"/>
    <w:rsid w:val="00431DA4"/>
    <w:rsid w:val="00436FC9"/>
    <w:rsid w:val="004372C2"/>
    <w:rsid w:val="00443A38"/>
    <w:rsid w:val="00451F02"/>
    <w:rsid w:val="004532E7"/>
    <w:rsid w:val="00454D70"/>
    <w:rsid w:val="004718C0"/>
    <w:rsid w:val="0048522B"/>
    <w:rsid w:val="00492666"/>
    <w:rsid w:val="004A53EC"/>
    <w:rsid w:val="004C1C79"/>
    <w:rsid w:val="004D4B0C"/>
    <w:rsid w:val="004E24A0"/>
    <w:rsid w:val="005077FD"/>
    <w:rsid w:val="00516C00"/>
    <w:rsid w:val="00522710"/>
    <w:rsid w:val="00564B8F"/>
    <w:rsid w:val="00575F4A"/>
    <w:rsid w:val="005867D6"/>
    <w:rsid w:val="005912BF"/>
    <w:rsid w:val="005B1D58"/>
    <w:rsid w:val="005B42B8"/>
    <w:rsid w:val="005B4C7E"/>
    <w:rsid w:val="005B5C8E"/>
    <w:rsid w:val="005D1E0D"/>
    <w:rsid w:val="005F44EB"/>
    <w:rsid w:val="005F66AB"/>
    <w:rsid w:val="005F7C59"/>
    <w:rsid w:val="006041F1"/>
    <w:rsid w:val="00617910"/>
    <w:rsid w:val="00634D32"/>
    <w:rsid w:val="00640B09"/>
    <w:rsid w:val="00662AD4"/>
    <w:rsid w:val="00665A3F"/>
    <w:rsid w:val="00666323"/>
    <w:rsid w:val="006B241A"/>
    <w:rsid w:val="006C12A7"/>
    <w:rsid w:val="0070041F"/>
    <w:rsid w:val="00714897"/>
    <w:rsid w:val="00731068"/>
    <w:rsid w:val="007312C4"/>
    <w:rsid w:val="007466F3"/>
    <w:rsid w:val="007600A1"/>
    <w:rsid w:val="007602A1"/>
    <w:rsid w:val="007648A5"/>
    <w:rsid w:val="00767EAD"/>
    <w:rsid w:val="007F0927"/>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53EB1"/>
    <w:rsid w:val="0096232E"/>
    <w:rsid w:val="00994D73"/>
    <w:rsid w:val="009A07C3"/>
    <w:rsid w:val="009F2EA2"/>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67763"/>
    <w:rsid w:val="00B83D76"/>
    <w:rsid w:val="00BC7C65"/>
    <w:rsid w:val="00BD0C1C"/>
    <w:rsid w:val="00BF20CD"/>
    <w:rsid w:val="00BF5108"/>
    <w:rsid w:val="00C00598"/>
    <w:rsid w:val="00C0579B"/>
    <w:rsid w:val="00C34E14"/>
    <w:rsid w:val="00C50080"/>
    <w:rsid w:val="00C649C1"/>
    <w:rsid w:val="00C657F3"/>
    <w:rsid w:val="00C6688D"/>
    <w:rsid w:val="00C85036"/>
    <w:rsid w:val="00C87465"/>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2ABB"/>
    <w:rsid w:val="00E2338C"/>
    <w:rsid w:val="00E23B31"/>
    <w:rsid w:val="00E3036E"/>
    <w:rsid w:val="00E37DAA"/>
    <w:rsid w:val="00E43281"/>
    <w:rsid w:val="00E6126B"/>
    <w:rsid w:val="00E71A31"/>
    <w:rsid w:val="00EC444F"/>
    <w:rsid w:val="00ED346B"/>
    <w:rsid w:val="00EF4401"/>
    <w:rsid w:val="00F2418B"/>
    <w:rsid w:val="00F32DE4"/>
    <w:rsid w:val="00F35393"/>
    <w:rsid w:val="00F44D21"/>
    <w:rsid w:val="00FA307B"/>
    <w:rsid w:val="00FA6858"/>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88E00"/>
  <w15:docId w15:val="{654B6C9E-4339-40F0-B33B-4CE2A04D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F2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debbink@gmail.com" TargetMode="External"/><Relationship Id="rId13" Type="http://schemas.openxmlformats.org/officeDocument/2006/relationships/hyperlink" Target="https://www.amazon.com/PORTER-CABLE-PC1500HG-1500-Watt-Heat-Gun/dp/B004Q04X44/ref=sr_1_6?s=hi&amp;ie=UTF8&amp;qid=1530652913&amp;sr=1-6&amp;keywords=heat+gu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m/uxcell-100mm-Length-Shrink-Batteries/dp/B06X3XVBV2/ref=sr_1_3?s=electronics&amp;ie=UTF8&amp;qid=1530652373&amp;sr=1-3&amp;keywords=battery+pack+heat+shrink" TargetMode="External"/><Relationship Id="rId17" Type="http://schemas.openxmlformats.org/officeDocument/2006/relationships/hyperlink" Target="https://www.amazon.com/dp/B00OJ79UK6/?coliid=I339P299APB4MV&amp;colid=1AWTMN9VZWM4B&amp;psc=0&amp;ref_=lv_ov_lig_dp_it" TargetMode="External"/><Relationship Id="rId2" Type="http://schemas.openxmlformats.org/officeDocument/2006/relationships/numbering" Target="numbering.xml"/><Relationship Id="rId16" Type="http://schemas.openxmlformats.org/officeDocument/2006/relationships/hyperlink" Target="https://www.amazon.com/dp/B011KLFERG/?coliid=IS77KR2CO741M&amp;colid=1AWTMN9VZWM4B&amp;psc=0&amp;ref_=lv_ov_lig_dp_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Alpha-AT-31604-60-40-Solder-Ounces/dp/B00030AP48/ref=pd_bxgy_147_img_2?_encoding=UTF8&amp;pd_rd_i=B00030AP48&amp;pd_rd_r=99441ff3-7f06-11e8-9061-3d1068c3cd02&amp;pd_rd_w=3ZEF9&amp;pd_rd_wg=dYkSx&amp;pf_rd_i=desktop-dp-sims&amp;pf_rd_m=ATVPDKIKX0DER&amp;pf_rd_p=3914568618330124508&amp;pf_rd_r=G441SYD6MTRAB6KN39DJ&amp;pf_rd_s=desktop-dp-sims&amp;pf_rd_t=40701&amp;refRID=G441SYD6MTRAB6KN39DJ&amp;th=1" TargetMode="External"/><Relationship Id="rId5" Type="http://schemas.openxmlformats.org/officeDocument/2006/relationships/webSettings" Target="webSettings.xml"/><Relationship Id="rId15" Type="http://schemas.openxmlformats.org/officeDocument/2006/relationships/hyperlink" Target="https://www.amazon.com/Micro-USB-5V-Battery-Charger/dp/B01LHD9D7E/ref=pd_bxgy_23_img_2?_encoding=UTF8&amp;pd_rd_i=B01LHD9D7E&amp;pd_rd_r=fe26f02e-7888-11e8-9336-4502b179e98a&amp;pd_rd_w=SMHaw&amp;pd_rd_wg=rvs2n&amp;pf_rd_i=desktop-dp-sims&amp;pf_rd_m=ATVPDKIKX0DER&amp;pf_rd_p=3914568618330124508&amp;pf_rd_r=DGJ9JPRGBNSRGHNAMBR2&amp;pf_rd_s=desktop-dp-sims&amp;pf_rd_t=40701&amp;psc=1&amp;refRID=DGJ9JPRGBNSRGHNAMBR2" TargetMode="External"/><Relationship Id="rId10" Type="http://schemas.openxmlformats.org/officeDocument/2006/relationships/hyperlink" Target="https://www.amazon.com/SunFounder-Station-SF-888D-Soldering-Temperature/dp/B079NGQ3MX/ref=sr_1_4?s=electronics&amp;ie=UTF8&amp;qid=1530652554&amp;sr=1-4&amp;keywords=heat%2Bgun&amp;th=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Polyimide-High-Temperature-Resistant-Multi-Sized-Soldering/dp/B077GLM37D/ref=sr_1_cc_4?s=aps&amp;ie=UTF8&amp;qid=1530653674&amp;sr=1-4-catcorr&amp;keywords=battery+electrical+tape+high+temp" TargetMode="External"/><Relationship Id="rId14" Type="http://schemas.openxmlformats.org/officeDocument/2006/relationships/hyperlink" Target="https://www.amazon.com/Micro-USB-5V-Battery-Charger/dp/B01LHD9D7E/ref=pd_bxgy_23_img_2?_encoding=UTF8&amp;pd_rd_i=B01LHD9D7E&amp;pd_rd_r=fe26f02e-7888-11e8-9336-4502b179e98a&amp;pd_rd_w=SMHaw&amp;pd_rd_wg=rvs2n&amp;pf_rd_i=desktop-dp-sims&amp;pf_rd_m=ATVPDKIKX0DER&amp;pf_rd_p=3914568618330124508&amp;pf_rd_r=DGJ9JPRGBNSRGHNAMBR2&amp;pf_rd_s=desktop-dp-sims&amp;pf_rd_t=40701&amp;psc=1&amp;refRID=DGJ9JPRGBNSRGHNAMBR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A24E-FA12-4DDB-953E-3C346672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4</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Aaron Debbink</cp:lastModifiedBy>
  <cp:revision>5</cp:revision>
  <cp:lastPrinted>2012-10-11T19:21:00Z</cp:lastPrinted>
  <dcterms:created xsi:type="dcterms:W3CDTF">2018-11-15T18:38:00Z</dcterms:created>
  <dcterms:modified xsi:type="dcterms:W3CDTF">2019-01-10T17:13:00Z</dcterms:modified>
</cp:coreProperties>
</file>